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074" w:rsidRPr="00A14074" w:rsidRDefault="00A14074" w:rsidP="00A140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14074">
        <w:rPr>
          <w:rFonts w:ascii="Times New Roman" w:hAnsi="Times New Roman" w:cs="Times New Roman"/>
          <w:b/>
          <w:sz w:val="28"/>
          <w:szCs w:val="28"/>
        </w:rPr>
        <w:t>Typical historical houses of the different ethnographic regions of Lithuania</w:t>
      </w:r>
    </w:p>
    <w:p w:rsidR="00A14074" w:rsidRDefault="00A14074"/>
    <w:p w:rsidR="00F1296E" w:rsidRPr="00A14074" w:rsidRDefault="006B57B1" w:rsidP="00A14074">
      <w:pPr>
        <w:ind w:firstLine="384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5" w:tooltip="Lithuania" w:history="1">
        <w:r w:rsidR="008E0B38" w:rsidRPr="00A14074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Lithuania</w:t>
        </w:r>
      </w:hyperlink>
      <w:r w:rsidR="008E0B38" w:rsidRPr="00A1407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E0B38" w:rsidRPr="00A14074">
        <w:rPr>
          <w:rFonts w:ascii="Times New Roman" w:hAnsi="Times New Roman" w:cs="Times New Roman"/>
          <w:sz w:val="24"/>
          <w:szCs w:val="24"/>
          <w:shd w:val="clear" w:color="auto" w:fill="FFFFFF"/>
        </w:rPr>
        <w:t>can be divided into historical and cultural regions (called</w:t>
      </w:r>
      <w:r w:rsidR="008E0B38" w:rsidRPr="00A1407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tooltip="Ethnography" w:history="1">
        <w:r w:rsidR="008E0B38" w:rsidRPr="00A14074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ethnographic</w:t>
        </w:r>
      </w:hyperlink>
      <w:r w:rsidR="008E0B38" w:rsidRPr="00A1407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E0B38" w:rsidRPr="00A140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regions). The exact borders are not fully clear, as the regions are not official political or administrative units. They are delimited by culture, such as country traditions, traditional lifestyle, songs, tales, </w:t>
      </w:r>
      <w:r w:rsidR="00500075" w:rsidRPr="00A140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architecture </w:t>
      </w:r>
      <w:r w:rsidR="008E0B38" w:rsidRPr="00A14074">
        <w:rPr>
          <w:rFonts w:ascii="Times New Roman" w:hAnsi="Times New Roman" w:cs="Times New Roman"/>
          <w:sz w:val="24"/>
          <w:szCs w:val="24"/>
          <w:shd w:val="clear" w:color="auto" w:fill="FFFFFF"/>
        </w:rPr>
        <w:t>etc.</w:t>
      </w:r>
      <w:r w:rsidR="004B68F3" w:rsidRPr="00A1407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68F3" w:rsidRPr="00A14074">
        <w:rPr>
          <w:rFonts w:ascii="Times New Roman" w:hAnsi="Times New Roman" w:cs="Times New Roman"/>
          <w:sz w:val="24"/>
          <w:szCs w:val="24"/>
          <w:shd w:val="clear" w:color="auto" w:fill="FFFFFF"/>
        </w:rPr>
        <w:t>Due to the natural conditions Lithuanian folk architecture is entirely made of wood.</w:t>
      </w:r>
    </w:p>
    <w:p w:rsidR="008E0B38" w:rsidRDefault="006B57B1" w:rsidP="00A14074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7" w:tooltip="Aukštaitija" w:history="1">
        <w:r w:rsidR="008E0B38" w:rsidRPr="00A14074">
          <w:rPr>
            <w:rFonts w:ascii="Times New Roman" w:eastAsia="Times New Roman" w:hAnsi="Times New Roman" w:cs="Times New Roman"/>
            <w:sz w:val="24"/>
            <w:szCs w:val="24"/>
            <w:lang w:eastAsia="lt-LT"/>
          </w:rPr>
          <w:t>Aukštaitija</w:t>
        </w:r>
      </w:hyperlink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(Literally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Highlands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). Region in northeastern Lithuania</w:t>
      </w:r>
      <w:r w:rsidR="004B68F3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.  Traditional houses in Aukštaitija were double- ended. They were narrow and long. Windows were decorated with transom. Th</w:t>
      </w:r>
      <w:r w:rsidR="00B021D9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e door was solid, beautiful and decorated with sashes. The roof was made of straw.</w:t>
      </w:r>
    </w:p>
    <w:p w:rsidR="008E0629" w:rsidRPr="00A14074" w:rsidRDefault="008E0629" w:rsidP="008E0629">
      <w:pPr>
        <w:shd w:val="clear" w:color="auto" w:fill="FFFFFF"/>
        <w:spacing w:before="100" w:beforeAutospacing="1" w:after="2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860221" cy="1906815"/>
            <wp:effectExtent l="19050" t="0" r="0" b="0"/>
            <wp:docPr id="11" name="Paveikslėlis 1" descr="C:\Users\302\Desktop\aukstaiciu-sod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2\Desktop\aukstaiciu-sody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41" cy="190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642507" cy="1486410"/>
            <wp:effectExtent l="19050" t="0" r="5443" b="0"/>
            <wp:docPr id="8" name="Paveikslėlis 8" descr="E:\Pastatai\20170123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astatai\20170123_10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15" cy="14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629" w:rsidRPr="00A14074" w:rsidRDefault="008E0629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D3794" w:rsidRDefault="00A1407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</w:t>
      </w:r>
      <w:r w:rsidR="008E06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8D3794"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3104788" cy="1746443"/>
            <wp:effectExtent l="19050" t="0" r="362" b="0"/>
            <wp:docPr id="9" name="Paveikslėlis 9" descr="E:\Pastatai\20170123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astatai\20170123_124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58" cy="17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74" w:rsidRPr="00A14074" w:rsidRDefault="00A1407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E0B38" w:rsidRDefault="006B57B1" w:rsidP="00A14074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11" w:tooltip="Samogitia" w:history="1">
        <w:r w:rsidR="008E0B38" w:rsidRPr="00A14074">
          <w:rPr>
            <w:rFonts w:ascii="Times New Roman" w:eastAsia="Times New Roman" w:hAnsi="Times New Roman" w:cs="Times New Roman"/>
            <w:sz w:val="24"/>
            <w:szCs w:val="24"/>
            <w:lang w:eastAsia="lt-LT"/>
          </w:rPr>
          <w:t>Samogitia</w:t>
        </w:r>
      </w:hyperlink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, (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Žemaitija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, literally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Lowlands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). Region in western Lithuania. </w:t>
      </w:r>
      <w:r w:rsidR="00B021D9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Traditional Samogitian houses were massive, wide and mostly double-ended. Windows were decorated with shutters. The straw roof had four slopes.</w:t>
      </w:r>
    </w:p>
    <w:p w:rsidR="008E0629" w:rsidRPr="00A14074" w:rsidRDefault="008E0629" w:rsidP="008E0629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2920093" cy="2209830"/>
            <wp:effectExtent l="19050" t="0" r="0" b="0"/>
            <wp:docPr id="12" name="Paveikslėlis 2" descr="Vaizdo rezultatas pagal užklausą „zemaiciu na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izdo rezultatas pagal užklausą „zemaiciu namas“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93" cy="220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8E0629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535160" cy="1426028"/>
            <wp:effectExtent l="19050" t="0" r="0" b="0"/>
            <wp:docPr id="3" name="Paveikslėlis 3" descr="E:\Pastatai\20170123_1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statai\20170123_135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19" cy="142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</w:t>
      </w:r>
      <w:r w:rsidR="008E06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</w:t>
      </w:r>
      <w:r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806093" cy="1578429"/>
            <wp:effectExtent l="19050" t="0" r="0" b="0"/>
            <wp:docPr id="4" name="Paveikslėlis 4" descr="E:\Pastatai\20170123_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statai\20170123_101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04" cy="1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3502479" cy="1970144"/>
            <wp:effectExtent l="19050" t="0" r="2721" b="0"/>
            <wp:docPr id="5" name="Paveikslėlis 5" descr="E:\Pastatai\20170123_12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statai\20170123_124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91" cy="19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0BE" w:rsidRDefault="006B57B1" w:rsidP="00A14074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16" w:tooltip="Dzūkija" w:history="1">
        <w:r w:rsidR="008E0B38" w:rsidRPr="00A14074">
          <w:rPr>
            <w:rFonts w:ascii="Times New Roman" w:eastAsia="Times New Roman" w:hAnsi="Times New Roman" w:cs="Times New Roman"/>
            <w:sz w:val="24"/>
            <w:szCs w:val="24"/>
            <w:lang w:eastAsia="lt-LT"/>
          </w:rPr>
          <w:t>Dzūkija</w:t>
        </w:r>
      </w:hyperlink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(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Dzūkija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or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Dainava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(the latter name literally means "Land of songs")). Region in the southeast of Lithuania</w:t>
      </w:r>
      <w:r w:rsidR="00E563DD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. Houses in Dzūkija were smaller than in other regions. They were one-ended or double- ended. Straw roof was composed of gable and four-slope roofs. Houses had not claddings. Only shutters were moderately decorated.</w:t>
      </w:r>
    </w:p>
    <w:p w:rsidR="008E0629" w:rsidRPr="00A14074" w:rsidRDefault="008E0629" w:rsidP="008E0629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2892047" cy="2400300"/>
            <wp:effectExtent l="19050" t="0" r="3553" b="0"/>
            <wp:docPr id="13" name="Paveikslėlis 5" descr="Vaizdo rezultatas pagal užklausą „dzūkų na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žklausą „dzūkų namas“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47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8E0629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446565" cy="1376194"/>
            <wp:effectExtent l="19050" t="0" r="0" b="0"/>
            <wp:docPr id="6" name="Paveikslėlis 6" descr="E:\Pastatai\20170123_1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astatai\20170123_135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4" cy="137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</w:t>
      </w:r>
      <w:r w:rsidR="008E06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        </w:t>
      </w:r>
      <w:r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660043" cy="1496275"/>
            <wp:effectExtent l="19050" t="0" r="6957" b="0"/>
            <wp:docPr id="7" name="Paveikslėlis 7" descr="E:\Pastatai\20170123_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astatai\20170123_100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44" cy="149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074" w:rsidRPr="00A14074" w:rsidRDefault="00A1407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14074" w:rsidRPr="00A14074" w:rsidRDefault="00A1407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2774951" cy="1560910"/>
            <wp:effectExtent l="19050" t="0" r="6349" b="0"/>
            <wp:docPr id="10" name="Paveikslėlis 10" descr="E:\Pastatai\20170123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astatai\20170123_124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36" cy="15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38" w:rsidRDefault="006B57B1" w:rsidP="00A14074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hyperlink r:id="rId21" w:tooltip="Suvalkija" w:history="1">
        <w:r w:rsidR="008E0B38" w:rsidRPr="00A14074">
          <w:rPr>
            <w:rFonts w:ascii="Times New Roman" w:eastAsia="Times New Roman" w:hAnsi="Times New Roman" w:cs="Times New Roman"/>
            <w:sz w:val="24"/>
            <w:szCs w:val="24"/>
            <w:lang w:eastAsia="lt-LT"/>
          </w:rPr>
          <w:t>Suvalkija</w:t>
        </w:r>
      </w:hyperlink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(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Sūduva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or</w:t>
      </w:r>
      <w:r w:rsidR="008E0B38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  <w:r w:rsidR="008E0B38" w:rsidRPr="008E0B38">
        <w:rPr>
          <w:rFonts w:ascii="Times New Roman" w:eastAsia="Times New Roman" w:hAnsi="Times New Roman" w:cs="Times New Roman"/>
          <w:i/>
          <w:iCs/>
          <w:sz w:val="24"/>
          <w:szCs w:val="24"/>
          <w:lang w:eastAsia="lt-LT"/>
        </w:rPr>
        <w:t>Suvalkija</w:t>
      </w:r>
      <w:r w:rsidR="008E0B38" w:rsidRPr="008E0B38">
        <w:rPr>
          <w:rFonts w:ascii="Times New Roman" w:eastAsia="Times New Roman" w:hAnsi="Times New Roman" w:cs="Times New Roman"/>
          <w:sz w:val="24"/>
          <w:szCs w:val="24"/>
          <w:lang w:eastAsia="lt-LT"/>
        </w:rPr>
        <w:t>). Region in the southwest of Lithuania</w:t>
      </w:r>
      <w:r w:rsidR="00A80FD9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. A house in Suvalkija was called stuba. It was one- ended or double- ended. Windows had single-colored or two- coloured shutters</w:t>
      </w:r>
      <w:r w:rsidR="00500075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dissected with flowers or hearts. A porch was built</w:t>
      </w:r>
      <w:r w:rsidR="00A80FD9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500075"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>to the front door.</w:t>
      </w:r>
    </w:p>
    <w:p w:rsidR="008E0629" w:rsidRPr="00A14074" w:rsidRDefault="008E0629" w:rsidP="008E0629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</w:t>
      </w:r>
      <w:r>
        <w:rPr>
          <w:noProof/>
          <w:lang w:val="hr-HR" w:eastAsia="hr-HR"/>
        </w:rPr>
        <w:drawing>
          <wp:inline distT="0" distB="0" distL="0" distR="0">
            <wp:extent cx="3567793" cy="2387178"/>
            <wp:effectExtent l="19050" t="0" r="0" b="0"/>
            <wp:docPr id="14" name="Paveikslėlis 8" descr="Vaizdo rezultatas pagal užklausą „suvalkijos nam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o rezultatas pagal užklausą „suvalkijos namas“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62" cy="238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4054323" cy="2280557"/>
            <wp:effectExtent l="19050" t="0" r="3327" b="0"/>
            <wp:docPr id="1" name="Paveikslėlis 1" descr="E:\Pastatai\20170123_13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statai\20170123_135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7" cy="228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8D3794" w:rsidRPr="00A14074" w:rsidRDefault="008D3794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1407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                                                               </w:t>
      </w:r>
      <w:r w:rsidR="008E062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                                                      </w:t>
      </w:r>
      <w:r w:rsidRPr="00A14074">
        <w:rPr>
          <w:rFonts w:ascii="Times New Roman" w:eastAsia="Times New Roman" w:hAnsi="Times New Roman" w:cs="Times New Roman"/>
          <w:noProof/>
          <w:sz w:val="24"/>
          <w:szCs w:val="24"/>
          <w:lang w:val="hr-HR" w:eastAsia="hr-HR"/>
        </w:rPr>
        <w:drawing>
          <wp:inline distT="0" distB="0" distL="0" distR="0">
            <wp:extent cx="3562350" cy="2003822"/>
            <wp:effectExtent l="19050" t="0" r="0" b="0"/>
            <wp:docPr id="2" name="Paveikslėlis 2" descr="E:\Pastatai\20170123_13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statai\20170123_135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56" cy="20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20" w:rsidRPr="008E0B38" w:rsidRDefault="00A75A20" w:rsidP="00A14074">
      <w:p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sectPr w:rsidR="00A75A20" w:rsidRPr="008E0B38" w:rsidSect="00F1296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C0103"/>
    <w:multiLevelType w:val="multilevel"/>
    <w:tmpl w:val="431E6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38"/>
    <w:rsid w:val="004B68F3"/>
    <w:rsid w:val="00500075"/>
    <w:rsid w:val="006B57B1"/>
    <w:rsid w:val="0073061C"/>
    <w:rsid w:val="008D3794"/>
    <w:rsid w:val="008E0629"/>
    <w:rsid w:val="008E0B38"/>
    <w:rsid w:val="00A14074"/>
    <w:rsid w:val="00A75A20"/>
    <w:rsid w:val="00A80FD9"/>
    <w:rsid w:val="00B021D9"/>
    <w:rsid w:val="00D950BE"/>
    <w:rsid w:val="00E563DD"/>
    <w:rsid w:val="00F1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A28966-A2B5-4494-A493-17CAB75F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96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E0B38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8E0B38"/>
  </w:style>
  <w:style w:type="paragraph" w:styleId="Odlomakpopisa">
    <w:name w:val="List Paragraph"/>
    <w:basedOn w:val="Normal"/>
    <w:uiPriority w:val="34"/>
    <w:qFormat/>
    <w:rsid w:val="00A75A20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A75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D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D3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Suvalkija" TargetMode="External"/><Relationship Id="rId7" Type="http://schemas.openxmlformats.org/officeDocument/2006/relationships/hyperlink" Target="https://en.wikipedia.org/wiki/Auk%C5%A1taitij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Dz%C5%ABkija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Ethnography" TargetMode="External"/><Relationship Id="rId11" Type="http://schemas.openxmlformats.org/officeDocument/2006/relationships/hyperlink" Target="https://en.wikipedia.org/wiki/Samogitia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s://en.wikipedia.org/wiki/Lithuania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302</dc:creator>
  <cp:lastModifiedBy>Ravnateljica</cp:lastModifiedBy>
  <cp:revision>2</cp:revision>
  <dcterms:created xsi:type="dcterms:W3CDTF">2019-01-31T15:41:00Z</dcterms:created>
  <dcterms:modified xsi:type="dcterms:W3CDTF">2019-01-31T15:41:00Z</dcterms:modified>
</cp:coreProperties>
</file>